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E4" w:rsidRDefault="004B3DE4" w:rsidP="00DB70BA">
      <w:pPr>
        <w:pStyle w:val="a7"/>
        <w:jc w:val="center"/>
      </w:pPr>
    </w:p>
    <w:p w:rsidR="00DB70BA" w:rsidRPr="00E21E67" w:rsidRDefault="00DB70BA" w:rsidP="00DB70BA">
      <w:pPr>
        <w:pStyle w:val="a7"/>
        <w:jc w:val="center"/>
        <w:rPr>
          <w:sz w:val="22"/>
          <w:szCs w:val="22"/>
        </w:rPr>
      </w:pPr>
      <w:r w:rsidRPr="00E21E67">
        <w:rPr>
          <w:sz w:val="22"/>
          <w:szCs w:val="22"/>
        </w:rPr>
        <w:t>П</w:t>
      </w:r>
      <w:r w:rsidR="00E21E67" w:rsidRPr="00E21E67">
        <w:rPr>
          <w:sz w:val="22"/>
          <w:szCs w:val="22"/>
        </w:rPr>
        <w:t xml:space="preserve">лан </w:t>
      </w:r>
      <w:r w:rsidRPr="00E21E67">
        <w:rPr>
          <w:sz w:val="22"/>
          <w:szCs w:val="22"/>
        </w:rPr>
        <w:t xml:space="preserve">мероприятий по улучшению условий </w:t>
      </w:r>
      <w:r w:rsidR="00E21E67" w:rsidRPr="00E21E67">
        <w:rPr>
          <w:sz w:val="22"/>
          <w:szCs w:val="22"/>
        </w:rPr>
        <w:t xml:space="preserve">и охраны </w:t>
      </w:r>
      <w:r w:rsidRPr="00E21E67">
        <w:rPr>
          <w:sz w:val="22"/>
          <w:szCs w:val="22"/>
        </w:rPr>
        <w:t>труда</w:t>
      </w:r>
      <w:r w:rsidR="00E21E67" w:rsidRPr="00E21E67">
        <w:rPr>
          <w:sz w:val="22"/>
          <w:szCs w:val="22"/>
        </w:rPr>
        <w:t xml:space="preserve"> работников, на рабочих местах которых проводилась специальная оценка условий труда</w:t>
      </w:r>
    </w:p>
    <w:p w:rsidR="00B3448B" w:rsidRPr="00C85F7D" w:rsidRDefault="00B3448B" w:rsidP="00B3448B">
      <w:pPr>
        <w:rPr>
          <w:szCs w:val="24"/>
        </w:rPr>
      </w:pPr>
    </w:p>
    <w:p w:rsidR="00B3448B" w:rsidRPr="00C85F7D" w:rsidRDefault="003F73A3" w:rsidP="00B3448B">
      <w:pPr>
        <w:rPr>
          <w:b/>
          <w:szCs w:val="24"/>
        </w:rPr>
      </w:pPr>
      <w:r>
        <w:rPr>
          <w:b/>
          <w:szCs w:val="24"/>
        </w:rPr>
        <w:t xml:space="preserve">     </w:t>
      </w:r>
      <w:r w:rsidR="00B3448B" w:rsidRPr="00C85F7D">
        <w:rPr>
          <w:b/>
          <w:szCs w:val="24"/>
        </w:rPr>
        <w:t>Наименование организации:</w:t>
      </w:r>
      <w:r w:rsidR="00B3448B" w:rsidRPr="00C85F7D">
        <w:rPr>
          <w:rStyle w:val="a9"/>
          <w:szCs w:val="24"/>
        </w:rPr>
        <w:t xml:space="preserve"> </w:t>
      </w:r>
      <w:r w:rsidR="00C3261B" w:rsidRPr="00C85F7D">
        <w:rPr>
          <w:rStyle w:val="a9"/>
          <w:szCs w:val="24"/>
        </w:rPr>
        <w:fldChar w:fldCharType="begin"/>
      </w:r>
      <w:r w:rsidR="00B3448B" w:rsidRPr="00C85F7D">
        <w:rPr>
          <w:rStyle w:val="a9"/>
          <w:szCs w:val="24"/>
        </w:rPr>
        <w:instrText xml:space="preserve"> DOCVARIABLE </w:instrText>
      </w:r>
      <w:r w:rsidR="00483A6A" w:rsidRPr="00C85F7D">
        <w:rPr>
          <w:rStyle w:val="a9"/>
          <w:szCs w:val="24"/>
        </w:rPr>
        <w:instrText>ceh_info</w:instrText>
      </w:r>
      <w:r w:rsidR="00B3448B" w:rsidRPr="00C85F7D">
        <w:rPr>
          <w:rStyle w:val="a9"/>
          <w:szCs w:val="24"/>
        </w:rPr>
        <w:instrText xml:space="preserve"> \* MERGEFORMAT </w:instrText>
      </w:r>
      <w:r w:rsidR="00C3261B" w:rsidRPr="00C85F7D">
        <w:rPr>
          <w:rStyle w:val="a9"/>
          <w:szCs w:val="24"/>
        </w:rPr>
        <w:fldChar w:fldCharType="separate"/>
      </w:r>
      <w:r w:rsidR="004B3DE4" w:rsidRPr="004B3DE4">
        <w:rPr>
          <w:rStyle w:val="a9"/>
          <w:bCs/>
          <w:szCs w:val="24"/>
        </w:rPr>
        <w:t xml:space="preserve"> Акционерное общество «Ачимгаз» </w:t>
      </w:r>
      <w:r w:rsidR="00C3261B" w:rsidRPr="00C85F7D">
        <w:rPr>
          <w:rStyle w:val="a9"/>
          <w:szCs w:val="24"/>
        </w:rPr>
        <w:fldChar w:fldCharType="end"/>
      </w:r>
      <w:r w:rsidR="00B3448B" w:rsidRPr="00C85F7D">
        <w:rPr>
          <w:rStyle w:val="a9"/>
          <w:szCs w:val="24"/>
        </w:rPr>
        <w:t> </w:t>
      </w:r>
    </w:p>
    <w:p w:rsidR="00DB70BA" w:rsidRPr="00C85F7D" w:rsidRDefault="00DB70BA" w:rsidP="00DB70BA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006"/>
        <w:gridCol w:w="2332"/>
        <w:gridCol w:w="1339"/>
        <w:gridCol w:w="2361"/>
        <w:gridCol w:w="2675"/>
        <w:gridCol w:w="1079"/>
      </w:tblGrid>
      <w:tr w:rsidR="00E21E67" w:rsidRPr="00C85F7D" w:rsidTr="00732654">
        <w:tc>
          <w:tcPr>
            <w:tcW w:w="2800" w:type="dxa"/>
            <w:vAlign w:val="center"/>
          </w:tcPr>
          <w:p w:rsidR="00E21E67" w:rsidRPr="00C85F7D" w:rsidRDefault="00E21E67" w:rsidP="00DB70BA">
            <w:pPr>
              <w:pStyle w:val="aa"/>
            </w:pPr>
            <w:bookmarkStart w:id="0" w:name="main_table"/>
            <w:bookmarkEnd w:id="0"/>
            <w:r w:rsidRPr="00C85F7D">
              <w:t>Наименование структурного подразделения, рабочего м</w:t>
            </w:r>
            <w:r w:rsidRPr="00C85F7D">
              <w:t>е</w:t>
            </w:r>
            <w:r w:rsidRPr="00C85F7D">
              <w:t>ста</w:t>
            </w:r>
          </w:p>
        </w:tc>
        <w:tc>
          <w:tcPr>
            <w:tcW w:w="3006" w:type="dxa"/>
            <w:vAlign w:val="center"/>
          </w:tcPr>
          <w:p w:rsidR="00E21E67" w:rsidRPr="00C85F7D" w:rsidRDefault="00E21E67" w:rsidP="00DB70BA">
            <w:pPr>
              <w:pStyle w:val="aa"/>
            </w:pPr>
            <w:r w:rsidRPr="00C85F7D">
              <w:t>Наименование мероприятия</w:t>
            </w:r>
          </w:p>
        </w:tc>
        <w:tc>
          <w:tcPr>
            <w:tcW w:w="2332" w:type="dxa"/>
            <w:vAlign w:val="center"/>
          </w:tcPr>
          <w:p w:rsidR="00E21E67" w:rsidRPr="00C85F7D" w:rsidRDefault="00E21E67" w:rsidP="00DB70BA">
            <w:pPr>
              <w:pStyle w:val="aa"/>
            </w:pPr>
            <w:r w:rsidRPr="00C85F7D">
              <w:t>Цель мероприятия</w:t>
            </w:r>
          </w:p>
        </w:tc>
        <w:tc>
          <w:tcPr>
            <w:tcW w:w="1339" w:type="dxa"/>
            <w:vAlign w:val="center"/>
          </w:tcPr>
          <w:p w:rsidR="00E21E67" w:rsidRPr="00C85F7D" w:rsidRDefault="00E21E67" w:rsidP="00DB70BA">
            <w:pPr>
              <w:pStyle w:val="aa"/>
            </w:pPr>
            <w:r w:rsidRPr="00C85F7D">
              <w:t>Срок</w:t>
            </w:r>
            <w:r w:rsidRPr="00C85F7D">
              <w:br/>
              <w:t>выполнения</w:t>
            </w:r>
          </w:p>
        </w:tc>
        <w:tc>
          <w:tcPr>
            <w:tcW w:w="2361" w:type="dxa"/>
          </w:tcPr>
          <w:p w:rsidR="00E21E67" w:rsidRPr="00C85F7D" w:rsidRDefault="00E21E67" w:rsidP="00DB70BA">
            <w:pPr>
              <w:pStyle w:val="aa"/>
            </w:pPr>
            <w:proofErr w:type="gramStart"/>
            <w:r>
              <w:t>Ответственный</w:t>
            </w:r>
            <w:proofErr w:type="gramEnd"/>
            <w:r>
              <w:t xml:space="preserve"> за в</w:t>
            </w:r>
            <w:r>
              <w:t>ы</w:t>
            </w:r>
            <w:r>
              <w:t>полнение мероприятия</w:t>
            </w:r>
          </w:p>
        </w:tc>
        <w:tc>
          <w:tcPr>
            <w:tcW w:w="2675" w:type="dxa"/>
            <w:vAlign w:val="center"/>
          </w:tcPr>
          <w:p w:rsidR="00E21E67" w:rsidRPr="00C85F7D" w:rsidRDefault="00E21E67" w:rsidP="00DB70BA">
            <w:pPr>
              <w:pStyle w:val="aa"/>
            </w:pPr>
            <w:r w:rsidRPr="00C85F7D">
              <w:t>Структурные подраздел</w:t>
            </w:r>
            <w:r w:rsidRPr="00C85F7D">
              <w:t>е</w:t>
            </w:r>
            <w:r w:rsidRPr="00C85F7D">
              <w:t>ния, привлекаемые для в</w:t>
            </w:r>
            <w:r w:rsidRPr="00C85F7D">
              <w:t>ы</w:t>
            </w:r>
            <w:r w:rsidRPr="00C85F7D">
              <w:t>полн</w:t>
            </w:r>
            <w:r w:rsidRPr="00C85F7D">
              <w:t>е</w:t>
            </w:r>
            <w:r w:rsidRPr="00C85F7D">
              <w:t>ния</w:t>
            </w:r>
          </w:p>
        </w:tc>
        <w:tc>
          <w:tcPr>
            <w:tcW w:w="1079" w:type="dxa"/>
            <w:vAlign w:val="center"/>
          </w:tcPr>
          <w:p w:rsidR="00E21E67" w:rsidRPr="00C85F7D" w:rsidRDefault="00E21E67" w:rsidP="00DB70BA">
            <w:pPr>
              <w:pStyle w:val="aa"/>
            </w:pPr>
            <w:r w:rsidRPr="00C85F7D">
              <w:t>Отметка о выпо</w:t>
            </w:r>
            <w:r w:rsidRPr="00C85F7D">
              <w:t>л</w:t>
            </w:r>
            <w:r w:rsidRPr="00C85F7D">
              <w:t>нении</w:t>
            </w:r>
          </w:p>
        </w:tc>
      </w:tr>
      <w:tr w:rsidR="00E21E67" w:rsidRPr="00C85F7D" w:rsidTr="00732654">
        <w:tc>
          <w:tcPr>
            <w:tcW w:w="2800" w:type="dxa"/>
            <w:vAlign w:val="center"/>
          </w:tcPr>
          <w:p w:rsidR="00E21E67" w:rsidRPr="00C85F7D" w:rsidRDefault="00E21E67" w:rsidP="00DB70BA">
            <w:pPr>
              <w:pStyle w:val="aa"/>
            </w:pPr>
            <w:r w:rsidRPr="00C85F7D">
              <w:t>1</w:t>
            </w:r>
          </w:p>
        </w:tc>
        <w:tc>
          <w:tcPr>
            <w:tcW w:w="3006" w:type="dxa"/>
            <w:vAlign w:val="center"/>
          </w:tcPr>
          <w:p w:rsidR="00E21E67" w:rsidRPr="00C85F7D" w:rsidRDefault="00E21E67" w:rsidP="00DB70BA">
            <w:pPr>
              <w:pStyle w:val="aa"/>
            </w:pPr>
            <w:r w:rsidRPr="00C85F7D">
              <w:t>2</w:t>
            </w:r>
          </w:p>
        </w:tc>
        <w:tc>
          <w:tcPr>
            <w:tcW w:w="2332" w:type="dxa"/>
            <w:vAlign w:val="center"/>
          </w:tcPr>
          <w:p w:rsidR="00E21E67" w:rsidRPr="00C85F7D" w:rsidRDefault="00E21E67" w:rsidP="00DB70BA">
            <w:pPr>
              <w:pStyle w:val="aa"/>
            </w:pPr>
            <w:r w:rsidRPr="00C85F7D">
              <w:t>3</w:t>
            </w:r>
          </w:p>
        </w:tc>
        <w:tc>
          <w:tcPr>
            <w:tcW w:w="1339" w:type="dxa"/>
            <w:vAlign w:val="center"/>
          </w:tcPr>
          <w:p w:rsidR="00E21E67" w:rsidRPr="00C85F7D" w:rsidRDefault="00E21E67" w:rsidP="00DB70BA">
            <w:pPr>
              <w:pStyle w:val="aa"/>
            </w:pPr>
            <w:r w:rsidRPr="00C85F7D">
              <w:t>4</w:t>
            </w:r>
          </w:p>
        </w:tc>
        <w:tc>
          <w:tcPr>
            <w:tcW w:w="2361" w:type="dxa"/>
          </w:tcPr>
          <w:p w:rsidR="00E21E67" w:rsidRPr="00C85F7D" w:rsidRDefault="00E21E67" w:rsidP="00DB70BA">
            <w:pPr>
              <w:pStyle w:val="aa"/>
            </w:pPr>
          </w:p>
        </w:tc>
        <w:tc>
          <w:tcPr>
            <w:tcW w:w="2675" w:type="dxa"/>
            <w:vAlign w:val="center"/>
          </w:tcPr>
          <w:p w:rsidR="00E21E67" w:rsidRPr="00C85F7D" w:rsidRDefault="00E21E67" w:rsidP="00DB70BA">
            <w:pPr>
              <w:pStyle w:val="aa"/>
            </w:pPr>
            <w:r w:rsidRPr="00C85F7D">
              <w:t>5</w:t>
            </w:r>
          </w:p>
        </w:tc>
        <w:tc>
          <w:tcPr>
            <w:tcW w:w="1079" w:type="dxa"/>
            <w:vAlign w:val="center"/>
          </w:tcPr>
          <w:p w:rsidR="00E21E67" w:rsidRPr="00C85F7D" w:rsidRDefault="00E21E67" w:rsidP="00DB70BA">
            <w:pPr>
              <w:pStyle w:val="aa"/>
            </w:pPr>
            <w:r w:rsidRPr="00C85F7D">
              <w:t>6</w:t>
            </w:r>
          </w:p>
        </w:tc>
      </w:tr>
      <w:tr w:rsidR="009B74B1" w:rsidRPr="00C85F7D" w:rsidTr="00732654">
        <w:trPr>
          <w:trHeight w:val="320"/>
        </w:trPr>
        <w:tc>
          <w:tcPr>
            <w:tcW w:w="15592" w:type="dxa"/>
            <w:gridSpan w:val="7"/>
            <w:vAlign w:val="center"/>
          </w:tcPr>
          <w:p w:rsidR="009B74B1" w:rsidRDefault="009B74B1" w:rsidP="009B74B1">
            <w:pPr>
              <w:pStyle w:val="aa"/>
              <w:jc w:val="left"/>
              <w:rPr>
                <w:b/>
                <w:i/>
              </w:rPr>
            </w:pPr>
          </w:p>
          <w:p w:rsidR="009B74B1" w:rsidRDefault="009B74B1" w:rsidP="009B74B1">
            <w:pPr>
              <w:pStyle w:val="aa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Раздел I (Промысел)</w:t>
            </w:r>
          </w:p>
          <w:p w:rsidR="009B74B1" w:rsidRPr="00C85F7D" w:rsidRDefault="009B74B1" w:rsidP="009B74B1">
            <w:pPr>
              <w:pStyle w:val="aa"/>
              <w:jc w:val="left"/>
            </w:pPr>
          </w:p>
        </w:tc>
      </w:tr>
      <w:tr w:rsidR="009B74B1" w:rsidRPr="00C85F7D" w:rsidTr="00732654">
        <w:trPr>
          <w:trHeight w:val="270"/>
        </w:trPr>
        <w:tc>
          <w:tcPr>
            <w:tcW w:w="15592" w:type="dxa"/>
            <w:gridSpan w:val="7"/>
            <w:vAlign w:val="center"/>
          </w:tcPr>
          <w:p w:rsidR="009B74B1" w:rsidRDefault="009B74B1" w:rsidP="009B74B1">
            <w:pPr>
              <w:pStyle w:val="aa"/>
              <w:jc w:val="left"/>
              <w:rPr>
                <w:i/>
              </w:rPr>
            </w:pPr>
          </w:p>
          <w:p w:rsidR="009B74B1" w:rsidRDefault="009B74B1" w:rsidP="009B74B1">
            <w:pPr>
              <w:pStyle w:val="aa"/>
              <w:jc w:val="left"/>
              <w:rPr>
                <w:i/>
              </w:rPr>
            </w:pPr>
            <w:r>
              <w:rPr>
                <w:i/>
              </w:rPr>
              <w:t xml:space="preserve">Служба энергоснабжения, участок </w:t>
            </w:r>
            <w:proofErr w:type="spellStart"/>
            <w:r>
              <w:rPr>
                <w:i/>
              </w:rPr>
              <w:t>тепловодоснабжения</w:t>
            </w:r>
            <w:proofErr w:type="spellEnd"/>
            <w:r>
              <w:rPr>
                <w:i/>
              </w:rPr>
              <w:t xml:space="preserve"> и </w:t>
            </w:r>
            <w:proofErr w:type="gramStart"/>
            <w:r>
              <w:rPr>
                <w:i/>
              </w:rPr>
              <w:t>канализационных</w:t>
            </w:r>
            <w:proofErr w:type="gramEnd"/>
            <w:r>
              <w:rPr>
                <w:i/>
              </w:rPr>
              <w:t xml:space="preserve"> очистных</w:t>
            </w:r>
          </w:p>
          <w:p w:rsidR="009B74B1" w:rsidRPr="00C85F7D" w:rsidRDefault="009B74B1" w:rsidP="009B74B1">
            <w:pPr>
              <w:pStyle w:val="aa"/>
              <w:jc w:val="left"/>
            </w:pPr>
          </w:p>
        </w:tc>
      </w:tr>
      <w:tr w:rsidR="00D16C80" w:rsidRPr="00C85F7D" w:rsidTr="00732654">
        <w:trPr>
          <w:trHeight w:val="1317"/>
        </w:trPr>
        <w:tc>
          <w:tcPr>
            <w:tcW w:w="2800" w:type="dxa"/>
            <w:vMerge w:val="restart"/>
            <w:vAlign w:val="center"/>
          </w:tcPr>
          <w:p w:rsidR="00732654" w:rsidRDefault="00D16C80" w:rsidP="004B3DE4">
            <w:pPr>
              <w:pStyle w:val="aa"/>
              <w:jc w:val="left"/>
            </w:pPr>
            <w:r>
              <w:t xml:space="preserve">273. Слесарь-сантехник </w:t>
            </w:r>
          </w:p>
          <w:p w:rsidR="00D16C80" w:rsidRPr="004B3DE4" w:rsidRDefault="00D16C80" w:rsidP="004B3DE4">
            <w:pPr>
              <w:pStyle w:val="aa"/>
              <w:jc w:val="left"/>
            </w:pPr>
            <w:bookmarkStart w:id="1" w:name="_GoBack"/>
            <w:bookmarkEnd w:id="1"/>
            <w:r>
              <w:t>(4 разряд)</w:t>
            </w:r>
          </w:p>
        </w:tc>
        <w:tc>
          <w:tcPr>
            <w:tcW w:w="3006" w:type="dxa"/>
            <w:vAlign w:val="center"/>
          </w:tcPr>
          <w:p w:rsidR="009B74B1" w:rsidRPr="00C85F7D" w:rsidRDefault="00D16C80" w:rsidP="009B74B1">
            <w:pPr>
              <w:pStyle w:val="aa"/>
            </w:pPr>
            <w:r>
              <w:t>Соблюд</w:t>
            </w:r>
            <w:r w:rsidR="009D73C5">
              <w:t>ение</w:t>
            </w:r>
            <w:r>
              <w:t xml:space="preserve"> рациональны</w:t>
            </w:r>
            <w:r w:rsidR="009D73C5">
              <w:t>х</w:t>
            </w:r>
            <w:r>
              <w:t xml:space="preserve"> р</w:t>
            </w:r>
            <w:r>
              <w:t>е</w:t>
            </w:r>
            <w:r>
              <w:t>жим</w:t>
            </w:r>
            <w:r w:rsidR="009D73C5">
              <w:t>ов</w:t>
            </w:r>
            <w:r>
              <w:t xml:space="preserve"> труда и отдыха, устано</w:t>
            </w:r>
            <w:r>
              <w:t>в</w:t>
            </w:r>
            <w:r>
              <w:t>ленные правилами внутреннего трудового распорядка АО «Ачимгаз»</w:t>
            </w:r>
          </w:p>
        </w:tc>
        <w:tc>
          <w:tcPr>
            <w:tcW w:w="2332" w:type="dxa"/>
            <w:vAlign w:val="center"/>
          </w:tcPr>
          <w:p w:rsidR="00D16C80" w:rsidRPr="00C85F7D" w:rsidRDefault="00D16C80" w:rsidP="00DB70BA">
            <w:pPr>
              <w:pStyle w:val="aa"/>
            </w:pPr>
            <w:r>
              <w:t>Снижение тяжести тр</w:t>
            </w:r>
            <w:r>
              <w:t>у</w:t>
            </w:r>
            <w:r>
              <w:t xml:space="preserve">дового процесса </w:t>
            </w:r>
          </w:p>
        </w:tc>
        <w:tc>
          <w:tcPr>
            <w:tcW w:w="1339" w:type="dxa"/>
            <w:vAlign w:val="center"/>
          </w:tcPr>
          <w:p w:rsidR="00D16C80" w:rsidRPr="00C85F7D" w:rsidRDefault="00D16C80" w:rsidP="00DB70BA">
            <w:pPr>
              <w:pStyle w:val="aa"/>
            </w:pPr>
            <w:r>
              <w:t>Постоянно</w:t>
            </w:r>
          </w:p>
        </w:tc>
        <w:tc>
          <w:tcPr>
            <w:tcW w:w="2361" w:type="dxa"/>
            <w:vAlign w:val="center"/>
          </w:tcPr>
          <w:p w:rsidR="00D16C80" w:rsidRPr="00C85F7D" w:rsidRDefault="00D16C80" w:rsidP="00233F12">
            <w:pPr>
              <w:pStyle w:val="aa"/>
            </w:pPr>
            <w:r>
              <w:t>Начальник цеха (ГКП)</w:t>
            </w:r>
          </w:p>
        </w:tc>
        <w:tc>
          <w:tcPr>
            <w:tcW w:w="2675" w:type="dxa"/>
            <w:vAlign w:val="center"/>
          </w:tcPr>
          <w:p w:rsidR="00D16C80" w:rsidRDefault="00D16C80" w:rsidP="00233F12">
            <w:pPr>
              <w:pStyle w:val="aa"/>
            </w:pPr>
            <w:r>
              <w:t>ООТ и ПБ</w:t>
            </w:r>
          </w:p>
          <w:p w:rsidR="00D16C80" w:rsidRDefault="00D16C80" w:rsidP="002A0440">
            <w:pPr>
              <w:pStyle w:val="aa"/>
            </w:pPr>
            <w:r>
              <w:t>ОМТ и ФЭ</w:t>
            </w:r>
          </w:p>
          <w:p w:rsidR="00D16C80" w:rsidRPr="00C85F7D" w:rsidRDefault="00D16C80" w:rsidP="002A0440">
            <w:pPr>
              <w:pStyle w:val="aa"/>
            </w:pPr>
            <w:r>
              <w:t>ОК</w:t>
            </w:r>
          </w:p>
        </w:tc>
        <w:tc>
          <w:tcPr>
            <w:tcW w:w="1079" w:type="dxa"/>
            <w:vAlign w:val="center"/>
          </w:tcPr>
          <w:p w:rsidR="00D16C80" w:rsidRPr="00C85F7D" w:rsidRDefault="00D16C80" w:rsidP="00DB70BA">
            <w:pPr>
              <w:pStyle w:val="aa"/>
            </w:pPr>
          </w:p>
        </w:tc>
      </w:tr>
      <w:tr w:rsidR="00D16C80" w:rsidRPr="00C85F7D" w:rsidTr="00732654">
        <w:trPr>
          <w:trHeight w:val="611"/>
        </w:trPr>
        <w:tc>
          <w:tcPr>
            <w:tcW w:w="2800" w:type="dxa"/>
            <w:vMerge/>
            <w:vAlign w:val="center"/>
          </w:tcPr>
          <w:p w:rsidR="00D16C80" w:rsidRDefault="00D16C80" w:rsidP="004B3DE4">
            <w:pPr>
              <w:pStyle w:val="aa"/>
              <w:jc w:val="left"/>
            </w:pPr>
          </w:p>
        </w:tc>
        <w:tc>
          <w:tcPr>
            <w:tcW w:w="3006" w:type="dxa"/>
            <w:vAlign w:val="center"/>
          </w:tcPr>
          <w:p w:rsidR="009B74B1" w:rsidRDefault="00D16C80" w:rsidP="009B74B1">
            <w:pPr>
              <w:pStyle w:val="aa"/>
            </w:pPr>
            <w:r>
              <w:t>Использова</w:t>
            </w:r>
            <w:r w:rsidR="009D73C5">
              <w:t>ние</w:t>
            </w:r>
            <w:r>
              <w:t xml:space="preserve"> сертифицир</w:t>
            </w:r>
            <w:r>
              <w:t>о</w:t>
            </w:r>
            <w:r>
              <w:t>ванны</w:t>
            </w:r>
            <w:r w:rsidR="009D73C5">
              <w:t>х</w:t>
            </w:r>
            <w:r>
              <w:t xml:space="preserve"> 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332" w:type="dxa"/>
            <w:vAlign w:val="center"/>
          </w:tcPr>
          <w:p w:rsidR="00D16C80" w:rsidRDefault="00D16C80" w:rsidP="00E21E67">
            <w:pPr>
              <w:pStyle w:val="aa"/>
            </w:pPr>
            <w:r>
              <w:t>Снижение вредного воздействия повыше</w:t>
            </w:r>
            <w:r>
              <w:t>н</w:t>
            </w:r>
            <w:r>
              <w:t>ных уровней шума</w:t>
            </w:r>
          </w:p>
        </w:tc>
        <w:tc>
          <w:tcPr>
            <w:tcW w:w="1339" w:type="dxa"/>
            <w:vAlign w:val="center"/>
          </w:tcPr>
          <w:p w:rsidR="00D16C80" w:rsidRPr="00C85F7D" w:rsidRDefault="00D16C80" w:rsidP="00E21E67">
            <w:pPr>
              <w:pStyle w:val="aa"/>
            </w:pPr>
            <w:r>
              <w:t>Постоянно</w:t>
            </w:r>
          </w:p>
        </w:tc>
        <w:tc>
          <w:tcPr>
            <w:tcW w:w="2361" w:type="dxa"/>
            <w:vAlign w:val="center"/>
          </w:tcPr>
          <w:p w:rsidR="00D16C80" w:rsidRPr="00C85F7D" w:rsidRDefault="00D16C80" w:rsidP="00E21E67">
            <w:pPr>
              <w:pStyle w:val="aa"/>
            </w:pPr>
            <w:r>
              <w:t>Начальник цеха (ГКП)</w:t>
            </w:r>
          </w:p>
        </w:tc>
        <w:tc>
          <w:tcPr>
            <w:tcW w:w="2675" w:type="dxa"/>
            <w:vAlign w:val="center"/>
          </w:tcPr>
          <w:p w:rsidR="00D16C80" w:rsidRDefault="00D16C80" w:rsidP="00E21E67">
            <w:pPr>
              <w:pStyle w:val="aa"/>
            </w:pPr>
            <w:r>
              <w:t>ООТ и ПБ</w:t>
            </w:r>
          </w:p>
          <w:p w:rsidR="00D16C80" w:rsidRPr="00C85F7D" w:rsidRDefault="00D16C80" w:rsidP="00E21E67">
            <w:pPr>
              <w:pStyle w:val="aa"/>
            </w:pPr>
            <w:proofErr w:type="spellStart"/>
            <w:r>
              <w:t>ОМТСиЗ</w:t>
            </w:r>
            <w:proofErr w:type="spellEnd"/>
          </w:p>
        </w:tc>
        <w:tc>
          <w:tcPr>
            <w:tcW w:w="1079" w:type="dxa"/>
            <w:vAlign w:val="center"/>
          </w:tcPr>
          <w:p w:rsidR="00D16C80" w:rsidRPr="00C85F7D" w:rsidRDefault="00D16C80" w:rsidP="00E21E67">
            <w:pPr>
              <w:pStyle w:val="aa"/>
            </w:pPr>
          </w:p>
        </w:tc>
      </w:tr>
      <w:tr w:rsidR="009B74B1" w:rsidRPr="00C85F7D" w:rsidTr="00732654">
        <w:tc>
          <w:tcPr>
            <w:tcW w:w="15592" w:type="dxa"/>
            <w:gridSpan w:val="7"/>
            <w:vAlign w:val="center"/>
          </w:tcPr>
          <w:p w:rsidR="009B74B1" w:rsidRDefault="009B74B1" w:rsidP="009B74B1">
            <w:pPr>
              <w:pStyle w:val="aa"/>
              <w:jc w:val="left"/>
              <w:rPr>
                <w:i/>
              </w:rPr>
            </w:pPr>
          </w:p>
          <w:p w:rsidR="009B74B1" w:rsidRDefault="009B74B1" w:rsidP="009B74B1">
            <w:pPr>
              <w:pStyle w:val="aa"/>
              <w:jc w:val="left"/>
              <w:rPr>
                <w:i/>
              </w:rPr>
            </w:pPr>
            <w:r>
              <w:rPr>
                <w:i/>
              </w:rPr>
              <w:t>Медицинский врачебный пункт</w:t>
            </w:r>
          </w:p>
          <w:p w:rsidR="009B74B1" w:rsidRPr="00C85F7D" w:rsidRDefault="009B74B1" w:rsidP="009B74B1">
            <w:pPr>
              <w:pStyle w:val="aa"/>
              <w:jc w:val="left"/>
            </w:pPr>
          </w:p>
        </w:tc>
      </w:tr>
      <w:tr w:rsidR="009D73C5" w:rsidRPr="00C85F7D" w:rsidTr="00732654">
        <w:trPr>
          <w:trHeight w:val="1725"/>
        </w:trPr>
        <w:tc>
          <w:tcPr>
            <w:tcW w:w="2800" w:type="dxa"/>
            <w:vMerge w:val="restart"/>
            <w:vAlign w:val="center"/>
          </w:tcPr>
          <w:p w:rsidR="009D73C5" w:rsidRPr="004B3DE4" w:rsidRDefault="009D73C5" w:rsidP="004B3DE4">
            <w:pPr>
              <w:pStyle w:val="aa"/>
              <w:jc w:val="left"/>
            </w:pPr>
            <w:r>
              <w:t>275А. Врач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9D73C5" w:rsidRPr="00891504" w:rsidRDefault="009D73C5" w:rsidP="009D73C5">
            <w:pPr>
              <w:pStyle w:val="aa"/>
            </w:pPr>
            <w:r w:rsidRPr="00891504">
              <w:t>Использова</w:t>
            </w:r>
            <w:r>
              <w:t>ние</w:t>
            </w:r>
            <w:r w:rsidRPr="00891504">
              <w:t xml:space="preserve"> </w:t>
            </w:r>
            <w:proofErr w:type="gramStart"/>
            <w:r w:rsidRPr="00891504">
              <w:t>СИЗ</w:t>
            </w:r>
            <w:proofErr w:type="gramEnd"/>
            <w:r w:rsidRPr="00891504">
              <w:t xml:space="preserve"> при обсл</w:t>
            </w:r>
            <w:r w:rsidRPr="00891504">
              <w:t>е</w:t>
            </w:r>
            <w:r w:rsidRPr="00891504">
              <w:t>довании пациентов: однораз</w:t>
            </w:r>
            <w:r w:rsidRPr="00891504">
              <w:t>о</w:t>
            </w:r>
            <w:r w:rsidRPr="00891504">
              <w:t xml:space="preserve">вые лицевые маски,  перчатки (латексные, виниловые, </w:t>
            </w:r>
            <w:proofErr w:type="spellStart"/>
            <w:r w:rsidRPr="00891504">
              <w:t>нитр</w:t>
            </w:r>
            <w:r w:rsidRPr="00891504">
              <w:t>и</w:t>
            </w:r>
            <w:r w:rsidRPr="00891504">
              <w:t>ловые</w:t>
            </w:r>
            <w:proofErr w:type="spellEnd"/>
            <w:r w:rsidRPr="00891504">
              <w:t xml:space="preserve">, </w:t>
            </w:r>
            <w:proofErr w:type="spellStart"/>
            <w:r w:rsidRPr="00891504">
              <w:t>неопреновые</w:t>
            </w:r>
            <w:proofErr w:type="spellEnd"/>
            <w:r w:rsidRPr="00891504">
              <w:t>), защитные очки (защитные экраны)</w:t>
            </w:r>
          </w:p>
        </w:tc>
        <w:tc>
          <w:tcPr>
            <w:tcW w:w="2332" w:type="dxa"/>
            <w:vAlign w:val="center"/>
          </w:tcPr>
          <w:p w:rsidR="009D73C5" w:rsidRPr="00891504" w:rsidRDefault="009D73C5" w:rsidP="00882E27">
            <w:pPr>
              <w:pStyle w:val="aa"/>
            </w:pPr>
            <w:r w:rsidRPr="00891504">
              <w:t>Снижение воздействия биологического фактора</w:t>
            </w:r>
          </w:p>
        </w:tc>
        <w:tc>
          <w:tcPr>
            <w:tcW w:w="1339" w:type="dxa"/>
            <w:vAlign w:val="center"/>
          </w:tcPr>
          <w:p w:rsidR="009D73C5" w:rsidRPr="00891504" w:rsidRDefault="009D73C5" w:rsidP="00882E27">
            <w:pPr>
              <w:pStyle w:val="aa"/>
            </w:pPr>
            <w:r w:rsidRPr="00891504">
              <w:t>Постоянно</w:t>
            </w:r>
          </w:p>
        </w:tc>
        <w:tc>
          <w:tcPr>
            <w:tcW w:w="2361" w:type="dxa"/>
            <w:vAlign w:val="center"/>
          </w:tcPr>
          <w:p w:rsidR="009D73C5" w:rsidRPr="00043F4C" w:rsidRDefault="009D73C5" w:rsidP="00DD4B73">
            <w:pPr>
              <w:pStyle w:val="aa"/>
            </w:pPr>
            <w:r w:rsidRPr="00043F4C">
              <w:t>Врач</w:t>
            </w:r>
          </w:p>
        </w:tc>
        <w:tc>
          <w:tcPr>
            <w:tcW w:w="2675" w:type="dxa"/>
            <w:vAlign w:val="center"/>
          </w:tcPr>
          <w:p w:rsidR="009D73C5" w:rsidRPr="00043F4C" w:rsidRDefault="009D73C5" w:rsidP="00882E27">
            <w:pPr>
              <w:pStyle w:val="aa"/>
            </w:pPr>
            <w:r w:rsidRPr="00043F4C">
              <w:t>ООТ и ПБ</w:t>
            </w:r>
          </w:p>
          <w:p w:rsidR="009D73C5" w:rsidRPr="00043F4C" w:rsidRDefault="009D73C5" w:rsidP="00882E27">
            <w:pPr>
              <w:pStyle w:val="aa"/>
            </w:pPr>
            <w:proofErr w:type="spellStart"/>
            <w:r w:rsidRPr="00043F4C">
              <w:t>ОМТСиЗ</w:t>
            </w:r>
            <w:proofErr w:type="spellEnd"/>
          </w:p>
          <w:p w:rsidR="009D73C5" w:rsidRPr="00043F4C" w:rsidRDefault="009D73C5" w:rsidP="00882E27">
            <w:pPr>
              <w:pStyle w:val="aa"/>
            </w:pPr>
            <w:r w:rsidRPr="00043F4C">
              <w:t>Промысел</w:t>
            </w:r>
          </w:p>
        </w:tc>
        <w:tc>
          <w:tcPr>
            <w:tcW w:w="1079" w:type="dxa"/>
            <w:vAlign w:val="center"/>
          </w:tcPr>
          <w:p w:rsidR="009D73C5" w:rsidRPr="00C85F7D" w:rsidRDefault="009D73C5" w:rsidP="00DB70BA">
            <w:pPr>
              <w:pStyle w:val="aa"/>
            </w:pPr>
          </w:p>
        </w:tc>
      </w:tr>
      <w:tr w:rsidR="009B74B1" w:rsidRPr="00C85F7D" w:rsidTr="00732654">
        <w:trPr>
          <w:trHeight w:val="1319"/>
        </w:trPr>
        <w:tc>
          <w:tcPr>
            <w:tcW w:w="2800" w:type="dxa"/>
            <w:vMerge/>
            <w:vAlign w:val="center"/>
          </w:tcPr>
          <w:p w:rsidR="009B74B1" w:rsidRDefault="009B74B1" w:rsidP="004B3DE4">
            <w:pPr>
              <w:pStyle w:val="aa"/>
              <w:jc w:val="left"/>
            </w:pPr>
          </w:p>
        </w:tc>
        <w:tc>
          <w:tcPr>
            <w:tcW w:w="3006" w:type="dxa"/>
            <w:shd w:val="clear" w:color="auto" w:fill="auto"/>
            <w:vAlign w:val="center"/>
          </w:tcPr>
          <w:p w:rsidR="009B74B1" w:rsidRPr="00C12CCB" w:rsidRDefault="009B74B1" w:rsidP="009B74B1">
            <w:pPr>
              <w:pStyle w:val="aa"/>
            </w:pPr>
            <w:r w:rsidRPr="00C12CCB">
              <w:t>Про</w:t>
            </w:r>
            <w:r>
              <w:t>хождение</w:t>
            </w:r>
            <w:r w:rsidRPr="00C12CCB">
              <w:t xml:space="preserve"> периодических профилактических </w:t>
            </w:r>
            <w:r>
              <w:t>(внеочере</w:t>
            </w:r>
            <w:r>
              <w:t>д</w:t>
            </w:r>
            <w:r>
              <w:t xml:space="preserve">ных) </w:t>
            </w:r>
            <w:r w:rsidRPr="00C12CCB">
              <w:t>медицинских осмотров</w:t>
            </w:r>
            <w:r>
              <w:t>, п</w:t>
            </w:r>
            <w:r w:rsidRPr="009D73C5">
              <w:t>роведение специфической и</w:t>
            </w:r>
            <w:r>
              <w:t>м</w:t>
            </w:r>
            <w:r w:rsidRPr="009D73C5">
              <w:t>мунопрофилактики</w:t>
            </w:r>
          </w:p>
        </w:tc>
        <w:tc>
          <w:tcPr>
            <w:tcW w:w="2332" w:type="dxa"/>
            <w:vAlign w:val="center"/>
          </w:tcPr>
          <w:p w:rsidR="009B74B1" w:rsidRPr="00C12CCB" w:rsidRDefault="009B74B1" w:rsidP="00882E27">
            <w:pPr>
              <w:pStyle w:val="aa"/>
            </w:pPr>
            <w:r w:rsidRPr="00C12CCB">
              <w:t>Снижение воздействия биологического фактора</w:t>
            </w:r>
          </w:p>
        </w:tc>
        <w:tc>
          <w:tcPr>
            <w:tcW w:w="1339" w:type="dxa"/>
            <w:vAlign w:val="center"/>
          </w:tcPr>
          <w:p w:rsidR="009B74B1" w:rsidRPr="00C12CCB" w:rsidRDefault="009B74B1" w:rsidP="00882E27">
            <w:pPr>
              <w:pStyle w:val="aa"/>
            </w:pPr>
            <w:r w:rsidRPr="00C12CCB">
              <w:t>Постоянно</w:t>
            </w:r>
          </w:p>
        </w:tc>
        <w:tc>
          <w:tcPr>
            <w:tcW w:w="2361" w:type="dxa"/>
            <w:vAlign w:val="center"/>
          </w:tcPr>
          <w:p w:rsidR="009B74B1" w:rsidRPr="00043F4C" w:rsidRDefault="009B74B1" w:rsidP="00882E27">
            <w:pPr>
              <w:pStyle w:val="aa"/>
            </w:pPr>
            <w:r w:rsidRPr="00043F4C">
              <w:t>Врач</w:t>
            </w:r>
          </w:p>
        </w:tc>
        <w:tc>
          <w:tcPr>
            <w:tcW w:w="2675" w:type="dxa"/>
            <w:vAlign w:val="center"/>
          </w:tcPr>
          <w:p w:rsidR="009B74B1" w:rsidRPr="00043F4C" w:rsidRDefault="009B74B1" w:rsidP="00882E27">
            <w:pPr>
              <w:pStyle w:val="aa"/>
            </w:pPr>
            <w:r w:rsidRPr="00043F4C">
              <w:t>ООТ и ПБ</w:t>
            </w:r>
          </w:p>
          <w:p w:rsidR="009B74B1" w:rsidRPr="00043F4C" w:rsidRDefault="009B74B1" w:rsidP="00882E27">
            <w:pPr>
              <w:pStyle w:val="aa"/>
            </w:pPr>
            <w:proofErr w:type="gramStart"/>
            <w:r w:rsidRPr="00043F4C">
              <w:t>ОК</w:t>
            </w:r>
            <w:proofErr w:type="gramEnd"/>
          </w:p>
          <w:p w:rsidR="009B74B1" w:rsidRPr="00043F4C" w:rsidRDefault="009B74B1" w:rsidP="00882E27">
            <w:pPr>
              <w:pStyle w:val="aa"/>
            </w:pPr>
          </w:p>
        </w:tc>
        <w:tc>
          <w:tcPr>
            <w:tcW w:w="1079" w:type="dxa"/>
            <w:vAlign w:val="center"/>
          </w:tcPr>
          <w:p w:rsidR="009B74B1" w:rsidRPr="00C85F7D" w:rsidRDefault="009B74B1" w:rsidP="00DB70BA">
            <w:pPr>
              <w:pStyle w:val="aa"/>
            </w:pPr>
          </w:p>
        </w:tc>
      </w:tr>
      <w:tr w:rsidR="009D73C5" w:rsidRPr="00C85F7D" w:rsidTr="00732654">
        <w:trPr>
          <w:trHeight w:val="839"/>
        </w:trPr>
        <w:tc>
          <w:tcPr>
            <w:tcW w:w="2800" w:type="dxa"/>
            <w:vMerge/>
            <w:vAlign w:val="center"/>
          </w:tcPr>
          <w:p w:rsidR="009D73C5" w:rsidRDefault="009D73C5" w:rsidP="004B3DE4">
            <w:pPr>
              <w:pStyle w:val="aa"/>
              <w:jc w:val="left"/>
            </w:pPr>
          </w:p>
        </w:tc>
        <w:tc>
          <w:tcPr>
            <w:tcW w:w="3006" w:type="dxa"/>
            <w:shd w:val="clear" w:color="auto" w:fill="auto"/>
            <w:vAlign w:val="center"/>
          </w:tcPr>
          <w:p w:rsidR="009D73C5" w:rsidRPr="009D73C5" w:rsidRDefault="009D73C5" w:rsidP="009D73C5">
            <w:pPr>
              <w:pStyle w:val="aa"/>
            </w:pPr>
            <w:r w:rsidRPr="009D73C5">
              <w:t>Проведение дезинфекционных мероприятий в медицинском врачебном пункте</w:t>
            </w:r>
          </w:p>
        </w:tc>
        <w:tc>
          <w:tcPr>
            <w:tcW w:w="2332" w:type="dxa"/>
            <w:vAlign w:val="center"/>
          </w:tcPr>
          <w:p w:rsidR="009D73C5" w:rsidRPr="009D73C5" w:rsidRDefault="009D73C5" w:rsidP="00DD4B73">
            <w:pPr>
              <w:pStyle w:val="aa"/>
            </w:pPr>
            <w:r w:rsidRPr="009D73C5">
              <w:t>Снижение воздействия биологического фактора</w:t>
            </w:r>
          </w:p>
        </w:tc>
        <w:tc>
          <w:tcPr>
            <w:tcW w:w="1339" w:type="dxa"/>
            <w:vAlign w:val="center"/>
          </w:tcPr>
          <w:p w:rsidR="009D73C5" w:rsidRPr="009D73C5" w:rsidRDefault="009D73C5" w:rsidP="00DD4B73">
            <w:pPr>
              <w:pStyle w:val="aa"/>
            </w:pPr>
            <w:r w:rsidRPr="009D73C5">
              <w:t>Постоянно</w:t>
            </w:r>
          </w:p>
        </w:tc>
        <w:tc>
          <w:tcPr>
            <w:tcW w:w="2361" w:type="dxa"/>
            <w:vAlign w:val="center"/>
          </w:tcPr>
          <w:p w:rsidR="009D73C5" w:rsidRPr="00043F4C" w:rsidRDefault="009D73C5" w:rsidP="00DD4B73">
            <w:pPr>
              <w:pStyle w:val="aa"/>
            </w:pPr>
            <w:r w:rsidRPr="00043F4C">
              <w:t>Врач</w:t>
            </w:r>
          </w:p>
        </w:tc>
        <w:tc>
          <w:tcPr>
            <w:tcW w:w="2675" w:type="dxa"/>
            <w:vAlign w:val="center"/>
          </w:tcPr>
          <w:p w:rsidR="009D73C5" w:rsidRPr="00043F4C" w:rsidRDefault="009D73C5" w:rsidP="00DD4B73">
            <w:pPr>
              <w:pStyle w:val="aa"/>
            </w:pPr>
            <w:r w:rsidRPr="00043F4C">
              <w:t>ООТ и ПБ</w:t>
            </w:r>
          </w:p>
          <w:p w:rsidR="009D73C5" w:rsidRPr="00043F4C" w:rsidRDefault="009D73C5" w:rsidP="00DD4B73">
            <w:pPr>
              <w:pStyle w:val="aa"/>
            </w:pPr>
            <w:r w:rsidRPr="00043F4C">
              <w:t>Промысел</w:t>
            </w:r>
          </w:p>
        </w:tc>
        <w:tc>
          <w:tcPr>
            <w:tcW w:w="1079" w:type="dxa"/>
            <w:vAlign w:val="center"/>
          </w:tcPr>
          <w:p w:rsidR="009D73C5" w:rsidRPr="00C85F7D" w:rsidRDefault="009D73C5" w:rsidP="00DB70BA">
            <w:pPr>
              <w:pStyle w:val="aa"/>
            </w:pPr>
          </w:p>
        </w:tc>
      </w:tr>
    </w:tbl>
    <w:p w:rsidR="00DB70BA" w:rsidRPr="00C85F7D" w:rsidRDefault="00DB70BA" w:rsidP="00DB70BA">
      <w:pPr>
        <w:rPr>
          <w:sz w:val="20"/>
        </w:rPr>
      </w:pPr>
    </w:p>
    <w:p w:rsidR="00DB70BA" w:rsidRPr="00C85F7D" w:rsidRDefault="003F73A3" w:rsidP="00DB70BA">
      <w:pPr>
        <w:rPr>
          <w:sz w:val="20"/>
        </w:rPr>
      </w:pPr>
      <w:r>
        <w:rPr>
          <w:b/>
          <w:sz w:val="20"/>
        </w:rPr>
        <w:t xml:space="preserve">      </w:t>
      </w:r>
      <w:r w:rsidR="00DB70BA" w:rsidRPr="00C85F7D">
        <w:rPr>
          <w:b/>
          <w:sz w:val="20"/>
        </w:rPr>
        <w:t>Дата составления:</w:t>
      </w:r>
      <w:r w:rsidR="00DB70BA" w:rsidRPr="00C85F7D">
        <w:rPr>
          <w:sz w:val="20"/>
        </w:rPr>
        <w:t xml:space="preserve"> </w:t>
      </w:r>
      <w:r w:rsidR="00DF0ABF" w:rsidRPr="00C85F7D">
        <w:rPr>
          <w:sz w:val="20"/>
        </w:rPr>
        <w:t> </w:t>
      </w:r>
      <w:r w:rsidR="004B3DE4" w:rsidRPr="00E21E67">
        <w:rPr>
          <w:sz w:val="20"/>
        </w:rPr>
        <w:t>____________________</w:t>
      </w:r>
    </w:p>
    <w:p w:rsidR="0065289A" w:rsidRPr="00C85F7D" w:rsidRDefault="0065289A" w:rsidP="009A1326">
      <w:pPr>
        <w:rPr>
          <w:sz w:val="20"/>
        </w:rPr>
      </w:pPr>
    </w:p>
    <w:p w:rsidR="009D6532" w:rsidRDefault="003F73A3" w:rsidP="00C670A1">
      <w:pPr>
        <w:spacing w:after="60"/>
        <w:rPr>
          <w:b/>
          <w:sz w:val="20"/>
        </w:rPr>
      </w:pPr>
      <w:r>
        <w:rPr>
          <w:b/>
          <w:sz w:val="20"/>
        </w:rPr>
        <w:t xml:space="preserve">      </w:t>
      </w:r>
      <w:r w:rsidR="009D6532" w:rsidRPr="00C85F7D">
        <w:rPr>
          <w:b/>
          <w:sz w:val="20"/>
        </w:rPr>
        <w:t>Председатель комиссии по проведению специальной оценки условий труда</w:t>
      </w:r>
      <w:r w:rsidR="00690537" w:rsidRPr="00C85F7D">
        <w:rPr>
          <w:b/>
          <w:sz w:val="20"/>
        </w:rPr>
        <w:t>:</w:t>
      </w:r>
    </w:p>
    <w:p w:rsidR="004B3DE4" w:rsidRPr="00C85F7D" w:rsidRDefault="004B3DE4" w:rsidP="00C670A1">
      <w:pPr>
        <w:spacing w:after="60"/>
        <w:rPr>
          <w:b/>
          <w:sz w:val="20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C85F7D" w:rsidTr="003F73A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C85F7D" w:rsidRDefault="004B3DE4" w:rsidP="009D6532">
            <w:pPr>
              <w:pStyle w:val="aa"/>
            </w:pPr>
            <w:r>
              <w:t xml:space="preserve">Главный инженер </w:t>
            </w:r>
          </w:p>
        </w:tc>
        <w:tc>
          <w:tcPr>
            <w:tcW w:w="283" w:type="dxa"/>
            <w:vAlign w:val="bottom"/>
          </w:tcPr>
          <w:p w:rsidR="009D6532" w:rsidRPr="00C85F7D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C85F7D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C85F7D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C85F7D" w:rsidRDefault="004B3DE4" w:rsidP="009D6532">
            <w:pPr>
              <w:pStyle w:val="aa"/>
            </w:pPr>
            <w:r>
              <w:t>Луковкин Р.В.</w:t>
            </w:r>
          </w:p>
        </w:tc>
        <w:tc>
          <w:tcPr>
            <w:tcW w:w="284" w:type="dxa"/>
            <w:vAlign w:val="bottom"/>
          </w:tcPr>
          <w:p w:rsidR="009D6532" w:rsidRPr="00C85F7D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C85F7D" w:rsidRDefault="009D6532" w:rsidP="009D6532">
            <w:pPr>
              <w:pStyle w:val="aa"/>
            </w:pPr>
          </w:p>
        </w:tc>
      </w:tr>
      <w:tr w:rsidR="009D6532" w:rsidRPr="00C85F7D" w:rsidTr="003F73A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C85F7D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C85F7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C85F7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C85F7D" w:rsidRDefault="009D6532" w:rsidP="009D6532">
            <w:pPr>
              <w:pStyle w:val="aa"/>
              <w:rPr>
                <w:vertAlign w:val="superscript"/>
              </w:rPr>
            </w:pPr>
            <w:r w:rsidRPr="00C85F7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C85F7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C85F7D" w:rsidRDefault="009D6532" w:rsidP="009D6532">
            <w:pPr>
              <w:pStyle w:val="aa"/>
              <w:rPr>
                <w:vertAlign w:val="superscript"/>
              </w:rPr>
            </w:pPr>
            <w:r w:rsidRPr="00C85F7D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C85F7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C85F7D" w:rsidRDefault="009D6532" w:rsidP="009D6532">
            <w:pPr>
              <w:pStyle w:val="aa"/>
              <w:rPr>
                <w:vertAlign w:val="superscript"/>
              </w:rPr>
            </w:pPr>
            <w:r w:rsidRPr="00C85F7D">
              <w:rPr>
                <w:vertAlign w:val="superscript"/>
              </w:rPr>
              <w:t>(дата)</w:t>
            </w:r>
          </w:p>
        </w:tc>
      </w:tr>
    </w:tbl>
    <w:p w:rsidR="009D6532" w:rsidRPr="00C85F7D" w:rsidRDefault="009D6532" w:rsidP="009D6532">
      <w:pPr>
        <w:rPr>
          <w:sz w:val="20"/>
        </w:rPr>
      </w:pPr>
    </w:p>
    <w:p w:rsidR="009D6532" w:rsidRDefault="003F73A3" w:rsidP="00C670A1">
      <w:pPr>
        <w:spacing w:after="60"/>
        <w:rPr>
          <w:b/>
          <w:sz w:val="20"/>
        </w:rPr>
      </w:pPr>
      <w:r>
        <w:rPr>
          <w:b/>
          <w:sz w:val="20"/>
        </w:rPr>
        <w:t xml:space="preserve">      </w:t>
      </w:r>
      <w:r w:rsidR="009D6532" w:rsidRPr="00C85F7D">
        <w:rPr>
          <w:b/>
          <w:sz w:val="20"/>
        </w:rPr>
        <w:t>Члены комиссии по проведению специальной оценки условий труда:</w:t>
      </w:r>
    </w:p>
    <w:p w:rsidR="004B3DE4" w:rsidRPr="00C85F7D" w:rsidRDefault="004B3DE4" w:rsidP="00C670A1">
      <w:pPr>
        <w:spacing w:after="60"/>
        <w:rPr>
          <w:b/>
          <w:sz w:val="20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C85F7D" w:rsidTr="003F73A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C85F7D" w:rsidRDefault="004B3DE4" w:rsidP="009D6532">
            <w:pPr>
              <w:pStyle w:val="aa"/>
            </w:pPr>
            <w:r>
              <w:t>Юрисконсульт</w:t>
            </w:r>
          </w:p>
        </w:tc>
        <w:tc>
          <w:tcPr>
            <w:tcW w:w="283" w:type="dxa"/>
            <w:vAlign w:val="bottom"/>
          </w:tcPr>
          <w:p w:rsidR="009D6532" w:rsidRPr="00C85F7D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C85F7D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C85F7D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C85F7D" w:rsidRDefault="004B3DE4" w:rsidP="009D6532">
            <w:pPr>
              <w:pStyle w:val="aa"/>
            </w:pPr>
            <w:r>
              <w:t>Думинова И.А.</w:t>
            </w:r>
          </w:p>
        </w:tc>
        <w:tc>
          <w:tcPr>
            <w:tcW w:w="284" w:type="dxa"/>
            <w:vAlign w:val="bottom"/>
          </w:tcPr>
          <w:p w:rsidR="009D6532" w:rsidRPr="00C85F7D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C85F7D" w:rsidRDefault="009D6532" w:rsidP="009D6532">
            <w:pPr>
              <w:pStyle w:val="aa"/>
            </w:pPr>
          </w:p>
        </w:tc>
      </w:tr>
      <w:tr w:rsidR="009D6532" w:rsidRPr="00C85F7D" w:rsidTr="003F73A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C85F7D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C85F7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C85F7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C85F7D" w:rsidRDefault="009D6532" w:rsidP="009D6532">
            <w:pPr>
              <w:pStyle w:val="aa"/>
              <w:rPr>
                <w:vertAlign w:val="superscript"/>
              </w:rPr>
            </w:pPr>
            <w:r w:rsidRPr="00C85F7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C85F7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C85F7D" w:rsidRDefault="009D6532" w:rsidP="009D6532">
            <w:pPr>
              <w:pStyle w:val="aa"/>
              <w:rPr>
                <w:vertAlign w:val="superscript"/>
              </w:rPr>
            </w:pPr>
            <w:r w:rsidRPr="00C85F7D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C85F7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C85F7D" w:rsidRDefault="009D6532" w:rsidP="009D6532">
            <w:pPr>
              <w:pStyle w:val="aa"/>
              <w:rPr>
                <w:vertAlign w:val="superscript"/>
              </w:rPr>
            </w:pPr>
            <w:r w:rsidRPr="00C85F7D">
              <w:rPr>
                <w:vertAlign w:val="superscript"/>
              </w:rPr>
              <w:t>(дата)</w:t>
            </w:r>
          </w:p>
        </w:tc>
      </w:tr>
      <w:tr w:rsidR="004B3DE4" w:rsidRPr="004B3DE4" w:rsidTr="003F73A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  <w:r>
              <w:t xml:space="preserve">Начальник ООТ и ПБ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  <w:r>
              <w:t>Еней Л.Н.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</w:tr>
      <w:tr w:rsidR="004B3DE4" w:rsidRPr="004B3DE4" w:rsidTr="003F73A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(дата)</w:t>
            </w:r>
          </w:p>
        </w:tc>
      </w:tr>
      <w:tr w:rsidR="004B3DE4" w:rsidRPr="004B3DE4" w:rsidTr="003F73A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  <w:r>
              <w:t xml:space="preserve">Начальник ОК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  <w:r>
              <w:t>Чередниченко Я.А.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</w:tr>
      <w:tr w:rsidR="004B3DE4" w:rsidRPr="004B3DE4" w:rsidTr="003F73A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(дата)</w:t>
            </w:r>
          </w:p>
        </w:tc>
      </w:tr>
      <w:tr w:rsidR="004B3DE4" w:rsidRPr="004B3DE4" w:rsidTr="003F73A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  <w:r>
              <w:t>Главный экономист - начальник отдела маркетинга, труда и финансовой эк</w:t>
            </w:r>
            <w:r>
              <w:t>с</w:t>
            </w:r>
            <w:r>
              <w:t>пертизы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  <w:r>
              <w:t>Зиянгиров И.Ш.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</w:tr>
      <w:tr w:rsidR="004B3DE4" w:rsidRPr="004B3DE4" w:rsidTr="003F73A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(дата)</w:t>
            </w:r>
          </w:p>
        </w:tc>
      </w:tr>
      <w:tr w:rsidR="004B3DE4" w:rsidRPr="004B3DE4" w:rsidTr="003F73A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  <w:r>
              <w:t>Главный технолог – начальник ПТО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  <w:r>
              <w:t>Акопян А.К.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</w:tr>
      <w:tr w:rsidR="004B3DE4" w:rsidRPr="004B3DE4" w:rsidTr="003F73A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(дата)</w:t>
            </w:r>
          </w:p>
        </w:tc>
      </w:tr>
      <w:tr w:rsidR="004B3DE4" w:rsidRPr="004B3DE4" w:rsidTr="003F73A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  <w:r>
              <w:t xml:space="preserve">Главный механик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  <w:r>
              <w:t>Зублевич Е.И.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</w:tr>
      <w:tr w:rsidR="004B3DE4" w:rsidRPr="004B3DE4" w:rsidTr="003F73A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(дата)</w:t>
            </w:r>
          </w:p>
        </w:tc>
      </w:tr>
      <w:tr w:rsidR="004B3DE4" w:rsidRPr="004B3DE4" w:rsidTr="003F73A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  <w:r>
              <w:t xml:space="preserve">Главный энергетик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  <w:r>
              <w:t>Фёдоров А.М.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</w:tr>
      <w:tr w:rsidR="004B3DE4" w:rsidRPr="004B3DE4" w:rsidTr="003F73A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(дата)</w:t>
            </w:r>
          </w:p>
        </w:tc>
      </w:tr>
      <w:tr w:rsidR="004B3DE4" w:rsidRPr="004B3DE4" w:rsidTr="003F73A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ОКИПиА</w:t>
            </w:r>
            <w:proofErr w:type="spellEnd"/>
            <w:r>
              <w:t xml:space="preserve"> и АСУТП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  <w:r>
              <w:t>Степанов Е.О.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</w:tr>
      <w:tr w:rsidR="004B3DE4" w:rsidRPr="004B3DE4" w:rsidTr="003F73A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(дата)</w:t>
            </w:r>
          </w:p>
        </w:tc>
      </w:tr>
      <w:tr w:rsidR="004B3DE4" w:rsidRPr="004B3DE4" w:rsidTr="003F73A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  <w:r>
              <w:t>Начальник цеха (газоконденсатного промысла)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  <w:r>
              <w:t>Кульженко В.Н.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</w:tr>
      <w:tr w:rsidR="004B3DE4" w:rsidRPr="004B3DE4" w:rsidTr="003F73A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(дата)</w:t>
            </w:r>
          </w:p>
        </w:tc>
      </w:tr>
      <w:tr w:rsidR="004B3DE4" w:rsidRPr="004B3DE4" w:rsidTr="003F73A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  <w:r>
              <w:t>Начальник транспортного цеха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  <w:r>
              <w:t>Чухарев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</w:tr>
      <w:tr w:rsidR="004B3DE4" w:rsidRPr="004B3DE4" w:rsidTr="003F73A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(дата)</w:t>
            </w:r>
          </w:p>
        </w:tc>
      </w:tr>
      <w:tr w:rsidR="004B3DE4" w:rsidRPr="004B3DE4" w:rsidTr="003F73A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  <w:r>
              <w:lastRenderedPageBreak/>
              <w:t>Врач медицинского врачебного пункта УКПГ-31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  <w:r>
              <w:t>Тарашнин О.А.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</w:tr>
      <w:tr w:rsidR="004B3DE4" w:rsidRPr="004B3DE4" w:rsidTr="003F73A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(дата)</w:t>
            </w:r>
          </w:p>
        </w:tc>
      </w:tr>
      <w:tr w:rsidR="004B3DE4" w:rsidRPr="004B3DE4" w:rsidTr="003F73A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  <w:r>
              <w:t>Мастер участка по ремонту и обслуж</w:t>
            </w:r>
            <w:r>
              <w:t>и</w:t>
            </w:r>
            <w:r>
              <w:t>ванию электрооборудования линейных сооружений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  <w:r>
              <w:t>Зинченко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3DE4" w:rsidRPr="004B3DE4" w:rsidRDefault="004B3DE4" w:rsidP="009D6532">
            <w:pPr>
              <w:pStyle w:val="aa"/>
            </w:pPr>
          </w:p>
        </w:tc>
      </w:tr>
      <w:tr w:rsidR="004B3DE4" w:rsidRPr="004B3DE4" w:rsidTr="003F73A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B3DE4" w:rsidRPr="004B3DE4" w:rsidRDefault="004B3DE4" w:rsidP="009D6532">
            <w:pPr>
              <w:pStyle w:val="aa"/>
              <w:rPr>
                <w:vertAlign w:val="superscript"/>
              </w:rPr>
            </w:pPr>
            <w:r w:rsidRPr="004B3DE4">
              <w:rPr>
                <w:vertAlign w:val="superscript"/>
              </w:rPr>
              <w:t>(дата)</w:t>
            </w:r>
          </w:p>
        </w:tc>
      </w:tr>
    </w:tbl>
    <w:p w:rsidR="00C45714" w:rsidRPr="00C85F7D" w:rsidRDefault="00C45714" w:rsidP="00C45714">
      <w:pPr>
        <w:rPr>
          <w:sz w:val="20"/>
        </w:rPr>
      </w:pPr>
    </w:p>
    <w:p w:rsidR="00C45714" w:rsidRPr="00C85F7D" w:rsidRDefault="003F73A3" w:rsidP="00C670A1">
      <w:pPr>
        <w:spacing w:after="60"/>
        <w:rPr>
          <w:b/>
          <w:sz w:val="20"/>
        </w:rPr>
      </w:pPr>
      <w:r>
        <w:rPr>
          <w:b/>
          <w:sz w:val="20"/>
        </w:rPr>
        <w:t xml:space="preserve">      </w:t>
      </w:r>
      <w:r w:rsidR="00C45714" w:rsidRPr="00C85F7D">
        <w:rPr>
          <w:b/>
          <w:sz w:val="20"/>
        </w:rPr>
        <w:t>Экспер</w:t>
      </w:r>
      <w:proofErr w:type="gramStart"/>
      <w:r w:rsidR="00C45714" w:rsidRPr="00C85F7D">
        <w:rPr>
          <w:b/>
          <w:sz w:val="20"/>
        </w:rPr>
        <w:t>т(</w:t>
      </w:r>
      <w:proofErr w:type="gramEnd"/>
      <w:r w:rsidR="00C45714" w:rsidRPr="00C85F7D">
        <w:rPr>
          <w:b/>
          <w:sz w:val="20"/>
        </w:rPr>
        <w:t>ы) по проведению специальной оценки условий труда:</w:t>
      </w:r>
    </w:p>
    <w:tbl>
      <w:tblPr>
        <w:tblW w:w="11307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D16C80" w:rsidRPr="004B3DE4" w:rsidTr="003F73A3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714" w:rsidRPr="004B3DE4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45714" w:rsidRPr="004B3DE4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714" w:rsidRPr="004B3DE4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45714" w:rsidRPr="004B3DE4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714" w:rsidRPr="004B3DE4" w:rsidRDefault="004B3DE4" w:rsidP="00C45714">
            <w:pPr>
              <w:pStyle w:val="aa"/>
            </w:pPr>
            <w:r w:rsidRPr="004B3DE4">
              <w:t>Марьина Екатерина Александро</w:t>
            </w:r>
            <w:r w:rsidRPr="004B3DE4">
              <w:t>в</w:t>
            </w:r>
            <w:r w:rsidRPr="004B3DE4">
              <w:t>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4B3DE4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4B3DE4" w:rsidRDefault="00C45714" w:rsidP="00C45714">
            <w:pPr>
              <w:pStyle w:val="aa"/>
            </w:pPr>
          </w:p>
        </w:tc>
      </w:tr>
      <w:tr w:rsidR="00D16C80" w:rsidRPr="004B3DE4" w:rsidTr="003F73A3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714" w:rsidRPr="00D16C80" w:rsidRDefault="004B3DE4" w:rsidP="00C45714">
            <w:pPr>
              <w:pStyle w:val="aa"/>
              <w:rPr>
                <w:b/>
                <w:vertAlign w:val="superscript"/>
              </w:rPr>
            </w:pPr>
            <w:r w:rsidRPr="00D16C80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14" w:rsidRPr="00D16C80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714" w:rsidRPr="00D16C80" w:rsidRDefault="004B3DE4" w:rsidP="00C45714">
            <w:pPr>
              <w:pStyle w:val="aa"/>
              <w:rPr>
                <w:b/>
                <w:vertAlign w:val="superscript"/>
              </w:rPr>
            </w:pPr>
            <w:r w:rsidRPr="00D16C8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14" w:rsidRPr="00D16C80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714" w:rsidRPr="00D16C80" w:rsidRDefault="004B3DE4" w:rsidP="00C45714">
            <w:pPr>
              <w:pStyle w:val="aa"/>
              <w:rPr>
                <w:b/>
                <w:vertAlign w:val="superscript"/>
              </w:rPr>
            </w:pPr>
            <w:r w:rsidRPr="00D16C80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D16C80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5714" w:rsidRPr="00D16C80" w:rsidRDefault="004B3DE4" w:rsidP="00C45714">
            <w:pPr>
              <w:pStyle w:val="aa"/>
              <w:rPr>
                <w:vertAlign w:val="superscript"/>
              </w:rPr>
            </w:pPr>
            <w:r w:rsidRPr="00D16C80">
              <w:rPr>
                <w:vertAlign w:val="superscript"/>
              </w:rPr>
              <w:t>(дата)</w:t>
            </w:r>
          </w:p>
        </w:tc>
      </w:tr>
    </w:tbl>
    <w:p w:rsidR="001B06AD" w:rsidRPr="00C85F7D" w:rsidRDefault="001B06AD" w:rsidP="001B06AD">
      <w:pPr>
        <w:rPr>
          <w:sz w:val="20"/>
        </w:rPr>
      </w:pPr>
    </w:p>
    <w:sectPr w:rsidR="001B06AD" w:rsidRPr="00C85F7D" w:rsidSect="009B74B1">
      <w:pgSz w:w="16838" w:h="11906" w:orient="landscape" w:code="9"/>
      <w:pgMar w:top="1134" w:right="567" w:bottom="851" w:left="567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eh_info" w:val=" Акционерное общество «Ачимгаз» "/>
    <w:docVar w:name="pers_guids" w:val="27E70C4A5DA64E7984615012DDA4AC36@013-799-609 78"/>
    <w:docVar w:name="pers_snils" w:val="27E70C4A5DA64E7984615012DDA4AC36@013-799-609 78"/>
    <w:docVar w:name="sv_docs" w:val="1"/>
  </w:docVars>
  <w:rsids>
    <w:rsidRoot w:val="004B3DE4"/>
    <w:rsid w:val="0002033E"/>
    <w:rsid w:val="00043F4C"/>
    <w:rsid w:val="0007776A"/>
    <w:rsid w:val="00093D2E"/>
    <w:rsid w:val="000C5130"/>
    <w:rsid w:val="00196135"/>
    <w:rsid w:val="001A7AC3"/>
    <w:rsid w:val="001B06AD"/>
    <w:rsid w:val="00237B32"/>
    <w:rsid w:val="002641AD"/>
    <w:rsid w:val="002A0440"/>
    <w:rsid w:val="00341DE1"/>
    <w:rsid w:val="003A1C01"/>
    <w:rsid w:val="003A2259"/>
    <w:rsid w:val="003C79E5"/>
    <w:rsid w:val="003F73A3"/>
    <w:rsid w:val="00483A6A"/>
    <w:rsid w:val="004918DA"/>
    <w:rsid w:val="00495D50"/>
    <w:rsid w:val="004B3DE4"/>
    <w:rsid w:val="004B7161"/>
    <w:rsid w:val="004C6BD0"/>
    <w:rsid w:val="004D3FF5"/>
    <w:rsid w:val="004E5CB1"/>
    <w:rsid w:val="005040D4"/>
    <w:rsid w:val="00547088"/>
    <w:rsid w:val="005567D6"/>
    <w:rsid w:val="005645F0"/>
    <w:rsid w:val="00572AE0"/>
    <w:rsid w:val="00584289"/>
    <w:rsid w:val="005F64E6"/>
    <w:rsid w:val="0065289A"/>
    <w:rsid w:val="0067226F"/>
    <w:rsid w:val="00690537"/>
    <w:rsid w:val="006E662C"/>
    <w:rsid w:val="007033A5"/>
    <w:rsid w:val="00725C51"/>
    <w:rsid w:val="00732654"/>
    <w:rsid w:val="00820552"/>
    <w:rsid w:val="00891504"/>
    <w:rsid w:val="008B4051"/>
    <w:rsid w:val="008C0968"/>
    <w:rsid w:val="009647F7"/>
    <w:rsid w:val="009A1326"/>
    <w:rsid w:val="009A1470"/>
    <w:rsid w:val="009B74B1"/>
    <w:rsid w:val="009D6532"/>
    <w:rsid w:val="009D73C5"/>
    <w:rsid w:val="00A026A4"/>
    <w:rsid w:val="00A567D1"/>
    <w:rsid w:val="00B12D02"/>
    <w:rsid w:val="00B12F45"/>
    <w:rsid w:val="00B1405F"/>
    <w:rsid w:val="00B3448B"/>
    <w:rsid w:val="00BA560A"/>
    <w:rsid w:val="00BB2A45"/>
    <w:rsid w:val="00C0355B"/>
    <w:rsid w:val="00C12CCB"/>
    <w:rsid w:val="00C3261B"/>
    <w:rsid w:val="00C45714"/>
    <w:rsid w:val="00C670A1"/>
    <w:rsid w:val="00C85F7D"/>
    <w:rsid w:val="00C93056"/>
    <w:rsid w:val="00CA2E96"/>
    <w:rsid w:val="00CD2568"/>
    <w:rsid w:val="00D11966"/>
    <w:rsid w:val="00D16C80"/>
    <w:rsid w:val="00D34CCE"/>
    <w:rsid w:val="00DB70BA"/>
    <w:rsid w:val="00DC0F74"/>
    <w:rsid w:val="00DD6622"/>
    <w:rsid w:val="00DF0ABF"/>
    <w:rsid w:val="00E21E67"/>
    <w:rsid w:val="00E25119"/>
    <w:rsid w:val="00E458F1"/>
    <w:rsid w:val="00E7547C"/>
    <w:rsid w:val="00EA5966"/>
    <w:rsid w:val="00EB7BDE"/>
    <w:rsid w:val="00EC53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BB2A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B2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103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веществ</vt:lpstr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веществ</dc:title>
  <dc:subject/>
  <dc:creator>Козута</dc:creator>
  <cp:keywords/>
  <dc:description/>
  <cp:lastModifiedBy>LohanovDV</cp:lastModifiedBy>
  <cp:revision>14</cp:revision>
  <cp:lastPrinted>2015-12-30T07:18:00Z</cp:lastPrinted>
  <dcterms:created xsi:type="dcterms:W3CDTF">2015-12-22T13:23:00Z</dcterms:created>
  <dcterms:modified xsi:type="dcterms:W3CDTF">2015-12-30T07:20:00Z</dcterms:modified>
</cp:coreProperties>
</file>